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0A" w:rsidRPr="006E5484" w:rsidRDefault="00DE43A0" w:rsidP="00431535">
      <w:pPr>
        <w:jc w:val="center"/>
        <w:rPr>
          <w:rFonts w:ascii="KG Be Still And Know" w:hAnsi="KG Be Still And Know"/>
          <w:b/>
          <w:sz w:val="48"/>
          <w:szCs w:val="48"/>
        </w:rPr>
      </w:pPr>
      <w:r>
        <w:rPr>
          <w:rFonts w:ascii="KG Be Still And Know" w:hAnsi="KG Be Still And Know"/>
          <w:b/>
          <w:noProof/>
          <w:sz w:val="48"/>
          <w:szCs w:val="48"/>
        </w:rPr>
        <w:pict>
          <v:shapetype id="_x0000_t202" coordsize="21600,21600" o:spt="202" path="m,l,21600r21600,l21600,xe">
            <v:stroke joinstyle="miter"/>
            <v:path gradientshapeok="t" o:connecttype="rect"/>
          </v:shapetype>
          <v:shape id="_x0000_s1033" type="#_x0000_t202" style="position:absolute;left:0;text-align:left;margin-left:430.8pt;margin-top:-32.55pt;width:148.9pt;height:80.8pt;z-index:251664384" stroked="f">
            <v:shadow offset=",4pt" offset2=",4pt"/>
            <v:textbox>
              <w:txbxContent>
                <w:p w:rsidR="00DE43A0" w:rsidRPr="00DE43A0" w:rsidRDefault="00DE43A0">
                  <w:pPr>
                    <w:rPr>
                      <w:rFonts w:ascii="CF Jack Story" w:hAnsi="CF Jack Story"/>
                    </w:rPr>
                  </w:pPr>
                  <w:r w:rsidRPr="00DE43A0">
                    <w:rPr>
                      <w:rFonts w:ascii="CF Jack Story" w:hAnsi="CF Jack Story"/>
                      <w:sz w:val="44"/>
                      <w:szCs w:val="44"/>
                      <w:u w:val="single"/>
                    </w:rPr>
                    <w:t>Class Copy</w:t>
                  </w:r>
                  <w:r w:rsidRPr="00DE43A0">
                    <w:t>—</w:t>
                  </w:r>
                  <w:r w:rsidRPr="00DE43A0">
                    <w:rPr>
                      <w:rFonts w:ascii="CF Jack Story" w:hAnsi="CF Jack Story"/>
                    </w:rPr>
                    <w:t xml:space="preserve">please </w:t>
                  </w:r>
                  <w:proofErr w:type="gramStart"/>
                  <w:r>
                    <w:rPr>
                      <w:rFonts w:ascii="CF Jack Story" w:hAnsi="CF Jack Story"/>
                    </w:rPr>
                    <w:t>do</w:t>
                  </w:r>
                  <w:proofErr w:type="gramEnd"/>
                  <w:r>
                    <w:rPr>
                      <w:rFonts w:ascii="CF Jack Story" w:hAnsi="CF Jack Story"/>
                    </w:rPr>
                    <w:t xml:space="preserve"> not write on this</w:t>
                  </w:r>
                  <w:r w:rsidRPr="00DE43A0">
                    <w:rPr>
                      <w:rFonts w:ascii="CF Jack Story" w:hAnsi="CF Jack Story"/>
                    </w:rPr>
                    <w:t xml:space="preserve"> paper </w:t>
                  </w:r>
                  <w:r w:rsidRPr="00DE43A0">
                    <w:rPr>
                      <w:rFonts w:ascii="CF Jack Story" w:hAnsi="CF Jack Story"/>
                    </w:rPr>
                    <w:sym w:font="Wingdings" w:char="F04A"/>
                  </w:r>
                </w:p>
              </w:txbxContent>
            </v:textbox>
          </v:shape>
        </w:pict>
      </w:r>
      <w:r>
        <w:rPr>
          <w:rFonts w:ascii="KG Be Still And Know" w:hAnsi="KG Be Still And Know"/>
          <w:b/>
          <w:noProof/>
          <w:sz w:val="48"/>
          <w:szCs w:val="48"/>
        </w:rPr>
        <w:pict>
          <v:shape id="_x0000_s1034" type="#_x0000_t202" style="position:absolute;left:0;text-align:left;margin-left:-34.95pt;margin-top:-32.55pt;width:148.9pt;height:80.8pt;z-index:251665408" stroked="f">
            <v:shadow offset=",4pt" offset2=",4pt"/>
            <v:textbox>
              <w:txbxContent>
                <w:p w:rsidR="00DE43A0" w:rsidRPr="00DE43A0" w:rsidRDefault="00DE43A0" w:rsidP="00DE43A0">
                  <w:pPr>
                    <w:rPr>
                      <w:rFonts w:ascii="CF Jack Story" w:hAnsi="CF Jack Story"/>
                    </w:rPr>
                  </w:pPr>
                  <w:r w:rsidRPr="00DE43A0">
                    <w:rPr>
                      <w:rFonts w:ascii="CF Jack Story" w:hAnsi="CF Jack Story"/>
                      <w:sz w:val="44"/>
                      <w:szCs w:val="44"/>
                      <w:u w:val="single"/>
                    </w:rPr>
                    <w:t>Class Copy</w:t>
                  </w:r>
                  <w:r w:rsidRPr="00DE43A0">
                    <w:t>—</w:t>
                  </w:r>
                  <w:r w:rsidRPr="00DE43A0">
                    <w:rPr>
                      <w:rFonts w:ascii="CF Jack Story" w:hAnsi="CF Jack Story"/>
                    </w:rPr>
                    <w:t xml:space="preserve">please </w:t>
                  </w:r>
                  <w:proofErr w:type="gramStart"/>
                  <w:r>
                    <w:rPr>
                      <w:rFonts w:ascii="CF Jack Story" w:hAnsi="CF Jack Story"/>
                    </w:rPr>
                    <w:t>do</w:t>
                  </w:r>
                  <w:proofErr w:type="gramEnd"/>
                  <w:r>
                    <w:rPr>
                      <w:rFonts w:ascii="CF Jack Story" w:hAnsi="CF Jack Story"/>
                    </w:rPr>
                    <w:t xml:space="preserve"> not write on this</w:t>
                  </w:r>
                  <w:r w:rsidRPr="00DE43A0">
                    <w:rPr>
                      <w:rFonts w:ascii="CF Jack Story" w:hAnsi="CF Jack Story"/>
                    </w:rPr>
                    <w:t xml:space="preserve"> paper </w:t>
                  </w:r>
                  <w:r w:rsidRPr="00DE43A0">
                    <w:rPr>
                      <w:rFonts w:ascii="CF Jack Story" w:hAnsi="CF Jack Story"/>
                    </w:rPr>
                    <w:sym w:font="Wingdings" w:char="F04A"/>
                  </w:r>
                </w:p>
              </w:txbxContent>
            </v:textbox>
          </v:shape>
        </w:pict>
      </w:r>
      <w:r w:rsidR="00431535" w:rsidRPr="006E5484">
        <w:rPr>
          <w:rFonts w:ascii="KG Be Still And Know" w:hAnsi="KG Be Still And Know"/>
          <w:b/>
          <w:sz w:val="48"/>
          <w:szCs w:val="48"/>
        </w:rPr>
        <w:t>Sea to Shining Sea</w:t>
      </w:r>
    </w:p>
    <w:p w:rsidR="00431535" w:rsidRPr="006E5484" w:rsidRDefault="00DE43A0" w:rsidP="00DE43A0">
      <w:pPr>
        <w:tabs>
          <w:tab w:val="center" w:pos="5400"/>
          <w:tab w:val="right" w:pos="10800"/>
        </w:tabs>
        <w:rPr>
          <w:rFonts w:ascii="Indy Pimp" w:hAnsi="Indy Pimp"/>
          <w:sz w:val="40"/>
          <w:szCs w:val="40"/>
        </w:rPr>
      </w:pPr>
      <w:r>
        <w:rPr>
          <w:rFonts w:ascii="Indy Pimp" w:hAnsi="Indy Pimp"/>
          <w:sz w:val="40"/>
          <w:szCs w:val="40"/>
        </w:rPr>
        <w:tab/>
      </w:r>
      <w:r w:rsidR="00431535" w:rsidRPr="006E5484">
        <w:rPr>
          <w:rFonts w:ascii="Indy Pimp" w:hAnsi="Indy Pimp"/>
          <w:sz w:val="40"/>
          <w:szCs w:val="40"/>
        </w:rPr>
        <w:t>Geography Skills</w:t>
      </w:r>
      <w:r>
        <w:rPr>
          <w:rFonts w:ascii="Indy Pimp" w:hAnsi="Indy Pimp"/>
          <w:sz w:val="40"/>
          <w:szCs w:val="40"/>
        </w:rPr>
        <w:tab/>
      </w:r>
    </w:p>
    <w:p w:rsidR="00431535" w:rsidRDefault="00431535" w:rsidP="00431535">
      <w:pPr>
        <w:jc w:val="center"/>
        <w:rPr>
          <w:rFonts w:ascii="Miss Smarty Pants" w:hAnsi="Miss Smarty Pants"/>
          <w:sz w:val="40"/>
          <w:szCs w:val="40"/>
        </w:rPr>
      </w:pPr>
      <w:r w:rsidRPr="006E5484">
        <w:rPr>
          <w:rFonts w:ascii="Miss Smarty Pants" w:hAnsi="Miss Smarty Pants"/>
          <w:sz w:val="40"/>
          <w:szCs w:val="40"/>
        </w:rPr>
        <w:t>United States Geography 1607-1870</w:t>
      </w:r>
    </w:p>
    <w:p w:rsidR="00DE43A0" w:rsidRPr="006E5484" w:rsidRDefault="00DE43A0" w:rsidP="00431535">
      <w:pPr>
        <w:jc w:val="center"/>
        <w:rPr>
          <w:rFonts w:ascii="Miss Smarty Pants" w:hAnsi="Miss Smarty Pants"/>
          <w:sz w:val="40"/>
          <w:szCs w:val="40"/>
        </w:rPr>
      </w:pPr>
      <w:r>
        <w:rPr>
          <w:rFonts w:ascii="Miss Smarty Pants" w:hAnsi="Miss Smarty Pants"/>
          <w:noProof/>
          <w:sz w:val="40"/>
          <w:szCs w:val="40"/>
        </w:rPr>
        <w:drawing>
          <wp:anchor distT="0" distB="0" distL="114300" distR="114300" simplePos="0" relativeHeight="251658240" behindDoc="0" locked="0" layoutInCell="1" allowOverlap="1">
            <wp:simplePos x="0" y="0"/>
            <wp:positionH relativeFrom="column">
              <wp:posOffset>47625</wp:posOffset>
            </wp:positionH>
            <wp:positionV relativeFrom="paragraph">
              <wp:posOffset>277495</wp:posOffset>
            </wp:positionV>
            <wp:extent cx="403860" cy="395605"/>
            <wp:effectExtent l="19050" t="0" r="0" b="0"/>
            <wp:wrapNone/>
            <wp:docPr id="2" name="Picture 2" descr="C:\Documents and Settings\schoppep\Local Settings\Temporary Internet Files\Content.IE5\P15ZGL30\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choppep\Local Settings\Temporary Internet Files\Content.IE5\P15ZGL30\MC900441361[1].png"/>
                    <pic:cNvPicPr>
                      <a:picLocks noChangeAspect="1" noChangeArrowheads="1"/>
                    </pic:cNvPicPr>
                  </pic:nvPicPr>
                  <pic:blipFill>
                    <a:blip r:embed="rId5"/>
                    <a:srcRect/>
                    <a:stretch>
                      <a:fillRect/>
                    </a:stretch>
                  </pic:blipFill>
                  <pic:spPr bwMode="auto">
                    <a:xfrm>
                      <a:off x="0" y="0"/>
                      <a:ext cx="403860" cy="395605"/>
                    </a:xfrm>
                    <a:prstGeom prst="rect">
                      <a:avLst/>
                    </a:prstGeom>
                    <a:noFill/>
                    <a:ln w="9525">
                      <a:noFill/>
                      <a:miter lim="800000"/>
                      <a:headEnd/>
                      <a:tailEnd/>
                    </a:ln>
                  </pic:spPr>
                </pic:pic>
              </a:graphicData>
            </a:graphic>
          </wp:anchor>
        </w:drawing>
      </w:r>
    </w:p>
    <w:p w:rsidR="00431535" w:rsidRDefault="00431535" w:rsidP="00431535">
      <w:pPr>
        <w:jc w:val="center"/>
      </w:pPr>
    </w:p>
    <w:p w:rsidR="00431535" w:rsidRPr="005238D7" w:rsidRDefault="00431535" w:rsidP="005238D7">
      <w:pPr>
        <w:ind w:firstLine="720"/>
        <w:rPr>
          <w:rFonts w:ascii="Georgia" w:hAnsi="Georgia"/>
        </w:rPr>
      </w:pPr>
      <w:r w:rsidRPr="005238D7">
        <w:rPr>
          <w:rFonts w:ascii="Georgia" w:hAnsi="Georgia"/>
        </w:rPr>
        <w:t xml:space="preserve">To fully understand our history it is important to understand the geography of the regions that are being settled.  You will practice your skills as a cartographer and see what we will study this year with the founding and growth of our country.  Following the time periods that we will study, you will show important locations and physical features on your map. </w:t>
      </w:r>
    </w:p>
    <w:p w:rsidR="00431535" w:rsidRPr="005238D7" w:rsidRDefault="00431535" w:rsidP="00431535">
      <w:pPr>
        <w:rPr>
          <w:rFonts w:ascii="Georgia" w:hAnsi="Georgia"/>
        </w:rPr>
      </w:pPr>
    </w:p>
    <w:p w:rsidR="00431535" w:rsidRPr="005238D7" w:rsidRDefault="00431535" w:rsidP="00431535">
      <w:pPr>
        <w:rPr>
          <w:rFonts w:ascii="Georgia" w:hAnsi="Georgia"/>
        </w:rPr>
      </w:pPr>
      <w:r w:rsidRPr="005238D7">
        <w:rPr>
          <w:rFonts w:ascii="Indy Pimp" w:hAnsi="Indy Pimp"/>
          <w:sz w:val="28"/>
          <w:szCs w:val="28"/>
        </w:rPr>
        <w:t>Your map must include the following</w:t>
      </w:r>
      <w:r w:rsidRPr="005238D7">
        <w:rPr>
          <w:rFonts w:ascii="Georgia" w:hAnsi="Georgia"/>
        </w:rPr>
        <w:t xml:space="preserve">: </w:t>
      </w:r>
    </w:p>
    <w:p w:rsidR="00431535" w:rsidRPr="005238D7" w:rsidRDefault="00431535" w:rsidP="00431535">
      <w:pPr>
        <w:pStyle w:val="ListParagraph"/>
        <w:numPr>
          <w:ilvl w:val="0"/>
          <w:numId w:val="1"/>
        </w:numPr>
        <w:rPr>
          <w:rFonts w:ascii="Georgia" w:hAnsi="Georgia"/>
        </w:rPr>
      </w:pPr>
      <w:r w:rsidRPr="005238D7">
        <w:rPr>
          <w:rFonts w:ascii="Georgia" w:hAnsi="Georgia"/>
          <w:b/>
        </w:rPr>
        <w:t>Map Key</w:t>
      </w:r>
      <w:r w:rsidRPr="005238D7">
        <w:rPr>
          <w:rFonts w:ascii="Georgia" w:hAnsi="Georgia"/>
        </w:rPr>
        <w:t>- Indicate colors on the key provided at the bottom of the page.</w:t>
      </w:r>
    </w:p>
    <w:p w:rsidR="00431535" w:rsidRDefault="00431535" w:rsidP="00431535">
      <w:pPr>
        <w:pStyle w:val="ListParagraph"/>
        <w:numPr>
          <w:ilvl w:val="0"/>
          <w:numId w:val="1"/>
        </w:numPr>
        <w:rPr>
          <w:rFonts w:ascii="Georgia" w:hAnsi="Georgia"/>
        </w:rPr>
      </w:pPr>
      <w:r w:rsidRPr="005238D7">
        <w:rPr>
          <w:rFonts w:ascii="Georgia" w:hAnsi="Georgia"/>
          <w:b/>
        </w:rPr>
        <w:t>Compass</w:t>
      </w:r>
      <w:r w:rsidRPr="005238D7">
        <w:rPr>
          <w:rFonts w:ascii="Georgia" w:hAnsi="Georgia"/>
        </w:rPr>
        <w:t>- Draw your own anywhere on the page and label the directions.</w:t>
      </w:r>
    </w:p>
    <w:p w:rsidR="00FB5410" w:rsidRPr="005238D7" w:rsidRDefault="00FB5410" w:rsidP="00FB5410">
      <w:pPr>
        <w:pStyle w:val="ListParagraph"/>
        <w:rPr>
          <w:rFonts w:ascii="Georgia" w:hAnsi="Georgia"/>
        </w:rPr>
      </w:pPr>
    </w:p>
    <w:p w:rsidR="00431535" w:rsidRPr="005238D7" w:rsidRDefault="00FB5410" w:rsidP="00431535">
      <w:pPr>
        <w:rPr>
          <w:rFonts w:ascii="Georgia" w:hAnsi="Georgia"/>
        </w:rPr>
      </w:pPr>
      <w:r>
        <w:rPr>
          <w:rFonts w:ascii="Georgia" w:hAnsi="Georgia"/>
          <w:noProof/>
        </w:rPr>
        <w:pict>
          <v:shapetype id="_x0000_t32" coordsize="21600,21600" o:spt="32" o:oned="t" path="m,l21600,21600e" filled="f">
            <v:path arrowok="t" fillok="f" o:connecttype="none"/>
            <o:lock v:ext="edit" shapetype="t"/>
          </v:shapetype>
          <v:shape id="_x0000_s1027" type="#_x0000_t32" style="position:absolute;margin-left:-15.75pt;margin-top:1.7pt;width:543pt;height:3pt;z-index:251659264" o:connectortype="straight"/>
        </w:pict>
      </w:r>
    </w:p>
    <w:p w:rsidR="00431535" w:rsidRDefault="00431535" w:rsidP="005238D7">
      <w:pPr>
        <w:pStyle w:val="ListParagraph"/>
        <w:numPr>
          <w:ilvl w:val="0"/>
          <w:numId w:val="8"/>
        </w:numPr>
        <w:rPr>
          <w:rFonts w:ascii="Georgia" w:hAnsi="Georgia"/>
        </w:rPr>
      </w:pPr>
      <w:r w:rsidRPr="005238D7">
        <w:rPr>
          <w:rFonts w:ascii="KG Be Still And Know" w:hAnsi="KG Be Still And Know"/>
          <w:b/>
          <w:sz w:val="32"/>
          <w:szCs w:val="32"/>
        </w:rPr>
        <w:t>Colonial Period</w:t>
      </w:r>
      <w:r w:rsidRPr="005238D7">
        <w:rPr>
          <w:rFonts w:ascii="Georgia" w:hAnsi="Georgia"/>
        </w:rPr>
        <w:t xml:space="preserve">—this period showed the exploration and colonization of the eastern part of the United States.  </w:t>
      </w:r>
    </w:p>
    <w:p w:rsidR="005238D7" w:rsidRPr="005238D7" w:rsidRDefault="005238D7" w:rsidP="005238D7">
      <w:pPr>
        <w:pStyle w:val="ListParagraph"/>
        <w:rPr>
          <w:rFonts w:ascii="Georgia" w:hAnsi="Georgia"/>
        </w:rPr>
      </w:pPr>
    </w:p>
    <w:p w:rsidR="00431535" w:rsidRPr="005238D7" w:rsidRDefault="00431535" w:rsidP="005238D7">
      <w:pPr>
        <w:ind w:left="720"/>
        <w:rPr>
          <w:rFonts w:ascii="Georgia" w:hAnsi="Georgia"/>
        </w:rPr>
      </w:pPr>
      <w:r w:rsidRPr="00FB5410">
        <w:rPr>
          <w:rFonts w:ascii="Indy Pimp" w:hAnsi="Indy Pimp"/>
          <w:b/>
          <w:u w:val="single"/>
        </w:rPr>
        <w:t>Label</w:t>
      </w:r>
      <w:r w:rsidRPr="005238D7">
        <w:rPr>
          <w:rFonts w:ascii="Georgia" w:hAnsi="Georgia"/>
        </w:rPr>
        <w:t xml:space="preserve"> the following:</w:t>
      </w:r>
    </w:p>
    <w:p w:rsidR="00431535" w:rsidRPr="005238D7" w:rsidRDefault="00431535" w:rsidP="00431535">
      <w:pPr>
        <w:pStyle w:val="ListParagraph"/>
        <w:numPr>
          <w:ilvl w:val="0"/>
          <w:numId w:val="2"/>
        </w:numPr>
        <w:rPr>
          <w:rFonts w:ascii="Georgia" w:hAnsi="Georgia"/>
        </w:rPr>
      </w:pPr>
      <w:r w:rsidRPr="005238D7">
        <w:rPr>
          <w:rFonts w:ascii="Georgia" w:hAnsi="Georgia"/>
        </w:rPr>
        <w:t xml:space="preserve">Shade the region known as the </w:t>
      </w:r>
      <w:r w:rsidRPr="00FB5410">
        <w:rPr>
          <w:rFonts w:ascii="Georgia" w:hAnsi="Georgia"/>
          <w:b/>
        </w:rPr>
        <w:t>Coastal Plains</w:t>
      </w:r>
      <w:r w:rsidRPr="005238D7">
        <w:rPr>
          <w:rFonts w:ascii="Georgia" w:hAnsi="Georgia"/>
        </w:rPr>
        <w:t xml:space="preserve"> (also called the </w:t>
      </w:r>
      <w:r w:rsidRPr="00FB5410">
        <w:rPr>
          <w:rFonts w:ascii="Georgia" w:hAnsi="Georgia"/>
          <w:b/>
        </w:rPr>
        <w:t>Atlantic Costal Plains</w:t>
      </w:r>
      <w:r w:rsidR="00FB5410">
        <w:rPr>
          <w:rFonts w:ascii="Georgia" w:hAnsi="Georgia"/>
        </w:rPr>
        <w:t>)</w:t>
      </w:r>
    </w:p>
    <w:p w:rsidR="00431535" w:rsidRPr="005238D7" w:rsidRDefault="00431535" w:rsidP="00431535">
      <w:pPr>
        <w:pStyle w:val="ListParagraph"/>
        <w:numPr>
          <w:ilvl w:val="0"/>
          <w:numId w:val="2"/>
        </w:numPr>
        <w:rPr>
          <w:rFonts w:ascii="Georgia" w:hAnsi="Georgia"/>
        </w:rPr>
      </w:pPr>
      <w:r w:rsidRPr="005238D7">
        <w:rPr>
          <w:rFonts w:ascii="Georgia" w:hAnsi="Georgia"/>
        </w:rPr>
        <w:t xml:space="preserve">Water features: </w:t>
      </w:r>
      <w:r w:rsidRPr="00FB5410">
        <w:rPr>
          <w:rFonts w:ascii="Georgia" w:hAnsi="Georgia"/>
          <w:b/>
        </w:rPr>
        <w:t>Atlantic Ocean</w:t>
      </w:r>
      <w:r w:rsidRPr="005238D7">
        <w:rPr>
          <w:rFonts w:ascii="Georgia" w:hAnsi="Georgia"/>
        </w:rPr>
        <w:t xml:space="preserve"> and the </w:t>
      </w:r>
      <w:r w:rsidRPr="00FB5410">
        <w:rPr>
          <w:rFonts w:ascii="Georgia" w:hAnsi="Georgia"/>
          <w:b/>
        </w:rPr>
        <w:t>Great Lakes</w:t>
      </w:r>
      <w:r w:rsidRPr="005238D7">
        <w:rPr>
          <w:rFonts w:ascii="Georgia" w:hAnsi="Georgia"/>
        </w:rPr>
        <w:t xml:space="preserve"> </w:t>
      </w:r>
    </w:p>
    <w:p w:rsidR="00431535" w:rsidRPr="005238D7" w:rsidRDefault="00431535" w:rsidP="00431535">
      <w:pPr>
        <w:pStyle w:val="ListParagraph"/>
        <w:numPr>
          <w:ilvl w:val="0"/>
          <w:numId w:val="2"/>
        </w:numPr>
        <w:rPr>
          <w:rFonts w:ascii="Georgia" w:hAnsi="Georgia"/>
        </w:rPr>
      </w:pPr>
      <w:r w:rsidRPr="005238D7">
        <w:rPr>
          <w:rFonts w:ascii="Georgia" w:hAnsi="Georgia"/>
        </w:rPr>
        <w:t>Important Cities:</w:t>
      </w:r>
    </w:p>
    <w:p w:rsidR="00431535" w:rsidRPr="005238D7" w:rsidRDefault="00431535" w:rsidP="00431535">
      <w:pPr>
        <w:pStyle w:val="ListParagraph"/>
        <w:numPr>
          <w:ilvl w:val="1"/>
          <w:numId w:val="2"/>
        </w:numPr>
        <w:rPr>
          <w:rFonts w:ascii="Georgia" w:hAnsi="Georgia"/>
        </w:rPr>
      </w:pPr>
      <w:r w:rsidRPr="00FB5410">
        <w:rPr>
          <w:rFonts w:ascii="Georgia" w:hAnsi="Georgia"/>
          <w:b/>
        </w:rPr>
        <w:t>Jamestown</w:t>
      </w:r>
      <w:r w:rsidRPr="005238D7">
        <w:rPr>
          <w:rFonts w:ascii="Georgia" w:hAnsi="Georgia"/>
        </w:rPr>
        <w:t>—first permanent settlement in the United States</w:t>
      </w:r>
    </w:p>
    <w:p w:rsidR="00431535" w:rsidRPr="005238D7" w:rsidRDefault="00431535" w:rsidP="00431535">
      <w:pPr>
        <w:pStyle w:val="ListParagraph"/>
        <w:numPr>
          <w:ilvl w:val="1"/>
          <w:numId w:val="2"/>
        </w:numPr>
        <w:rPr>
          <w:rFonts w:ascii="Georgia" w:hAnsi="Georgia"/>
        </w:rPr>
      </w:pPr>
      <w:r w:rsidRPr="00FB5410">
        <w:rPr>
          <w:rFonts w:ascii="Georgia" w:hAnsi="Georgia"/>
          <w:b/>
        </w:rPr>
        <w:t>Plymouth</w:t>
      </w:r>
      <w:r w:rsidRPr="005238D7">
        <w:rPr>
          <w:rFonts w:ascii="Georgia" w:hAnsi="Georgia"/>
        </w:rPr>
        <w:t>—this is where the Pilgrims landed in 1620.</w:t>
      </w:r>
    </w:p>
    <w:p w:rsidR="00431535" w:rsidRPr="005238D7" w:rsidRDefault="006E5484" w:rsidP="00431535">
      <w:pPr>
        <w:rPr>
          <w:rFonts w:ascii="Georgia" w:hAnsi="Georgia"/>
        </w:rPr>
      </w:pPr>
      <w:r>
        <w:rPr>
          <w:rFonts w:ascii="Georgia" w:hAnsi="Georgia"/>
          <w:noProof/>
        </w:rPr>
        <w:pict>
          <v:shape id="_x0000_s1028" type="#_x0000_t32" style="position:absolute;margin-left:-3.75pt;margin-top:6.75pt;width:543pt;height:3pt;z-index:251660288" o:connectortype="straight"/>
        </w:pict>
      </w:r>
    </w:p>
    <w:p w:rsidR="00431535" w:rsidRDefault="00431535" w:rsidP="00FB5410">
      <w:pPr>
        <w:pStyle w:val="ListParagraph"/>
        <w:numPr>
          <w:ilvl w:val="0"/>
          <w:numId w:val="8"/>
        </w:numPr>
        <w:rPr>
          <w:rFonts w:ascii="Georgia" w:hAnsi="Georgia"/>
        </w:rPr>
      </w:pPr>
      <w:r w:rsidRPr="00FB5410">
        <w:rPr>
          <w:rFonts w:ascii="KG Be Still And Know" w:hAnsi="KG Be Still And Know"/>
          <w:b/>
          <w:sz w:val="32"/>
          <w:szCs w:val="32"/>
        </w:rPr>
        <w:t>Revolutionary Period</w:t>
      </w:r>
      <w:r w:rsidRPr="00FB5410">
        <w:rPr>
          <w:rFonts w:ascii="Georgia" w:hAnsi="Georgia"/>
        </w:rPr>
        <w:t>—this period involves the colonies declaring their independence from Great Britain (England).</w:t>
      </w:r>
    </w:p>
    <w:p w:rsidR="00FB5410" w:rsidRPr="00FB5410" w:rsidRDefault="00FB5410" w:rsidP="00FB5410">
      <w:pPr>
        <w:pStyle w:val="ListParagraph"/>
        <w:rPr>
          <w:rFonts w:ascii="Georgia" w:hAnsi="Georgia"/>
        </w:rPr>
      </w:pPr>
    </w:p>
    <w:p w:rsidR="00431535" w:rsidRPr="005238D7" w:rsidRDefault="00431535" w:rsidP="00FB5410">
      <w:pPr>
        <w:ind w:left="720"/>
        <w:rPr>
          <w:rFonts w:ascii="Georgia" w:hAnsi="Georgia"/>
        </w:rPr>
      </w:pPr>
      <w:r w:rsidRPr="00FB5410">
        <w:rPr>
          <w:rFonts w:ascii="Indy Pimp" w:hAnsi="Indy Pimp"/>
          <w:b/>
          <w:u w:val="single"/>
        </w:rPr>
        <w:t>Label</w:t>
      </w:r>
      <w:r w:rsidRPr="005238D7">
        <w:rPr>
          <w:rFonts w:ascii="Georgia" w:hAnsi="Georgia"/>
        </w:rPr>
        <w:t xml:space="preserve"> the following:</w:t>
      </w:r>
    </w:p>
    <w:p w:rsidR="00431535" w:rsidRPr="005238D7" w:rsidRDefault="00431535" w:rsidP="00431535">
      <w:pPr>
        <w:pStyle w:val="ListParagraph"/>
        <w:numPr>
          <w:ilvl w:val="0"/>
          <w:numId w:val="2"/>
        </w:numPr>
        <w:rPr>
          <w:rFonts w:ascii="Georgia" w:hAnsi="Georgia"/>
        </w:rPr>
      </w:pPr>
      <w:r w:rsidRPr="005238D7">
        <w:rPr>
          <w:rFonts w:ascii="Georgia" w:hAnsi="Georgia"/>
        </w:rPr>
        <w:t>Physical Features—</w:t>
      </w:r>
      <w:r w:rsidRPr="00FB5410">
        <w:rPr>
          <w:rFonts w:ascii="Georgia" w:hAnsi="Georgia"/>
          <w:b/>
        </w:rPr>
        <w:t>Appalachian Mountains</w:t>
      </w:r>
    </w:p>
    <w:p w:rsidR="00431535" w:rsidRPr="005238D7" w:rsidRDefault="00431535" w:rsidP="00431535">
      <w:pPr>
        <w:pStyle w:val="ListParagraph"/>
        <w:numPr>
          <w:ilvl w:val="0"/>
          <w:numId w:val="2"/>
        </w:numPr>
        <w:rPr>
          <w:rFonts w:ascii="Georgia" w:hAnsi="Georgia"/>
        </w:rPr>
      </w:pPr>
      <w:r w:rsidRPr="005238D7">
        <w:rPr>
          <w:rFonts w:ascii="Georgia" w:hAnsi="Georgia"/>
        </w:rPr>
        <w:t>Water Features—</w:t>
      </w:r>
      <w:r w:rsidRPr="00FB5410">
        <w:rPr>
          <w:rFonts w:ascii="Georgia" w:hAnsi="Georgia"/>
          <w:b/>
        </w:rPr>
        <w:t>Gulf of Mexico</w:t>
      </w:r>
    </w:p>
    <w:p w:rsidR="00431535" w:rsidRPr="005238D7" w:rsidRDefault="00431535" w:rsidP="00431535">
      <w:pPr>
        <w:pStyle w:val="ListParagraph"/>
        <w:numPr>
          <w:ilvl w:val="0"/>
          <w:numId w:val="2"/>
        </w:numPr>
        <w:rPr>
          <w:rFonts w:ascii="Georgia" w:hAnsi="Georgia"/>
        </w:rPr>
      </w:pPr>
      <w:r w:rsidRPr="005238D7">
        <w:rPr>
          <w:rFonts w:ascii="Georgia" w:hAnsi="Georgia"/>
        </w:rPr>
        <w:t>Important Cities:</w:t>
      </w:r>
    </w:p>
    <w:p w:rsidR="00431535" w:rsidRPr="005238D7" w:rsidRDefault="00431535" w:rsidP="00431535">
      <w:pPr>
        <w:pStyle w:val="ListParagraph"/>
        <w:numPr>
          <w:ilvl w:val="1"/>
          <w:numId w:val="2"/>
        </w:numPr>
        <w:rPr>
          <w:rFonts w:ascii="Georgia" w:hAnsi="Georgia"/>
        </w:rPr>
      </w:pPr>
      <w:r w:rsidRPr="00FB5410">
        <w:rPr>
          <w:rFonts w:ascii="Georgia" w:hAnsi="Georgia"/>
          <w:b/>
        </w:rPr>
        <w:t>Boston</w:t>
      </w:r>
      <w:r w:rsidRPr="005238D7">
        <w:rPr>
          <w:rFonts w:ascii="Georgia" w:hAnsi="Georgia"/>
        </w:rPr>
        <w:t>—this is where the Boston Tea Party took place</w:t>
      </w:r>
    </w:p>
    <w:p w:rsidR="00431535" w:rsidRPr="005238D7" w:rsidRDefault="00431535" w:rsidP="00431535">
      <w:pPr>
        <w:pStyle w:val="ListParagraph"/>
        <w:numPr>
          <w:ilvl w:val="1"/>
          <w:numId w:val="2"/>
        </w:numPr>
        <w:rPr>
          <w:rFonts w:ascii="Georgia" w:hAnsi="Georgia"/>
        </w:rPr>
      </w:pPr>
      <w:r w:rsidRPr="00FB5410">
        <w:rPr>
          <w:rFonts w:ascii="Georgia" w:hAnsi="Georgia"/>
          <w:b/>
        </w:rPr>
        <w:t>Yorktown</w:t>
      </w:r>
      <w:r w:rsidRPr="005238D7">
        <w:rPr>
          <w:rFonts w:ascii="Georgia" w:hAnsi="Georgia"/>
        </w:rPr>
        <w:t>—this was the last battle of the American Revolution</w:t>
      </w:r>
    </w:p>
    <w:p w:rsidR="00431535" w:rsidRPr="005238D7" w:rsidRDefault="00431535" w:rsidP="00431535">
      <w:pPr>
        <w:pStyle w:val="ListParagraph"/>
        <w:numPr>
          <w:ilvl w:val="1"/>
          <w:numId w:val="2"/>
        </w:numPr>
        <w:rPr>
          <w:rFonts w:ascii="Georgia" w:hAnsi="Georgia"/>
        </w:rPr>
      </w:pPr>
      <w:r w:rsidRPr="00FB5410">
        <w:rPr>
          <w:rFonts w:ascii="Georgia" w:hAnsi="Georgia"/>
          <w:b/>
        </w:rPr>
        <w:t>New York City</w:t>
      </w:r>
      <w:r w:rsidRPr="005238D7">
        <w:rPr>
          <w:rFonts w:ascii="Georgia" w:hAnsi="Georgia"/>
        </w:rPr>
        <w:t>—this city was an impo</w:t>
      </w:r>
      <w:r w:rsidR="00FB5410">
        <w:rPr>
          <w:rFonts w:ascii="Georgia" w:hAnsi="Georgia"/>
        </w:rPr>
        <w:t>rtant trade center then and now</w:t>
      </w:r>
    </w:p>
    <w:p w:rsidR="00431535" w:rsidRPr="005238D7" w:rsidRDefault="006E5484" w:rsidP="00431535">
      <w:pPr>
        <w:rPr>
          <w:rFonts w:ascii="Georgia" w:hAnsi="Georgia"/>
        </w:rPr>
      </w:pPr>
      <w:r>
        <w:rPr>
          <w:rFonts w:ascii="Georgia" w:hAnsi="Georgia"/>
          <w:noProof/>
        </w:rPr>
        <w:pict>
          <v:shape id="_x0000_s1029" type="#_x0000_t32" style="position:absolute;margin-left:-8.25pt;margin-top:4.2pt;width:543pt;height:3pt;z-index:251661312" o:connectortype="straight"/>
        </w:pict>
      </w:r>
    </w:p>
    <w:p w:rsidR="00431535" w:rsidRPr="006E5484" w:rsidRDefault="00431535" w:rsidP="006E5484">
      <w:pPr>
        <w:pStyle w:val="ListParagraph"/>
        <w:numPr>
          <w:ilvl w:val="0"/>
          <w:numId w:val="8"/>
        </w:numPr>
        <w:rPr>
          <w:rFonts w:ascii="Georgia" w:hAnsi="Georgia"/>
        </w:rPr>
      </w:pPr>
      <w:r w:rsidRPr="006E5484">
        <w:rPr>
          <w:rFonts w:ascii="KG Be Still And Know" w:hAnsi="KG Be Still And Know"/>
          <w:b/>
          <w:sz w:val="32"/>
          <w:szCs w:val="32"/>
        </w:rPr>
        <w:t>Constitution Period</w:t>
      </w:r>
      <w:r w:rsidRPr="006E5484">
        <w:rPr>
          <w:rFonts w:ascii="Georgia" w:hAnsi="Georgia"/>
        </w:rPr>
        <w:t xml:space="preserve">—this period involves the creation of our country following the Revolutionary war when we gained our independence from Great Britain.  </w:t>
      </w:r>
    </w:p>
    <w:p w:rsidR="006E5484" w:rsidRDefault="006E5484" w:rsidP="006E5484">
      <w:pPr>
        <w:ind w:left="720"/>
        <w:rPr>
          <w:rFonts w:ascii="Indy Pimp" w:hAnsi="Indy Pimp"/>
          <w:b/>
          <w:u w:val="single"/>
        </w:rPr>
      </w:pPr>
    </w:p>
    <w:p w:rsidR="00431535" w:rsidRPr="005238D7" w:rsidRDefault="00431535" w:rsidP="006E5484">
      <w:pPr>
        <w:ind w:left="720"/>
        <w:rPr>
          <w:rFonts w:ascii="Georgia" w:hAnsi="Georgia"/>
        </w:rPr>
      </w:pPr>
      <w:r w:rsidRPr="006E5484">
        <w:rPr>
          <w:rFonts w:ascii="Indy Pimp" w:hAnsi="Indy Pimp"/>
          <w:b/>
          <w:u w:val="single"/>
        </w:rPr>
        <w:t>Label</w:t>
      </w:r>
      <w:r w:rsidRPr="005238D7">
        <w:rPr>
          <w:rFonts w:ascii="Georgia" w:hAnsi="Georgia"/>
        </w:rPr>
        <w:t xml:space="preserve"> the following:</w:t>
      </w:r>
    </w:p>
    <w:p w:rsidR="00431535" w:rsidRPr="005238D7" w:rsidRDefault="00431535" w:rsidP="00431535">
      <w:pPr>
        <w:pStyle w:val="ListParagraph"/>
        <w:numPr>
          <w:ilvl w:val="0"/>
          <w:numId w:val="2"/>
        </w:numPr>
        <w:rPr>
          <w:rFonts w:ascii="Georgia" w:hAnsi="Georgia"/>
        </w:rPr>
      </w:pPr>
      <w:r w:rsidRPr="005238D7">
        <w:rPr>
          <w:rFonts w:ascii="Georgia" w:hAnsi="Georgia"/>
        </w:rPr>
        <w:t xml:space="preserve">Shade the region known as the </w:t>
      </w:r>
      <w:r w:rsidRPr="006E5484">
        <w:rPr>
          <w:rFonts w:ascii="Georgia" w:hAnsi="Georgia"/>
          <w:b/>
        </w:rPr>
        <w:t>Great Plains</w:t>
      </w:r>
      <w:r w:rsidRPr="005238D7">
        <w:rPr>
          <w:rFonts w:ascii="Georgia" w:hAnsi="Georgia"/>
        </w:rPr>
        <w:t xml:space="preserve"> (or </w:t>
      </w:r>
      <w:r w:rsidRPr="006E5484">
        <w:rPr>
          <w:rFonts w:ascii="Georgia" w:hAnsi="Georgia"/>
          <w:b/>
        </w:rPr>
        <w:t>Interior Plains</w:t>
      </w:r>
      <w:r w:rsidRPr="005238D7">
        <w:rPr>
          <w:rFonts w:ascii="Georgia" w:hAnsi="Georgia"/>
        </w:rPr>
        <w:t xml:space="preserve">) and </w:t>
      </w:r>
      <w:r w:rsidRPr="006E5484">
        <w:rPr>
          <w:rFonts w:ascii="Georgia" w:hAnsi="Georgia"/>
          <w:i/>
        </w:rPr>
        <w:t>indicate the color</w:t>
      </w:r>
      <w:r w:rsidRPr="005238D7">
        <w:rPr>
          <w:rFonts w:ascii="Georgia" w:hAnsi="Georgia"/>
        </w:rPr>
        <w:t xml:space="preserve"> </w:t>
      </w:r>
      <w:r w:rsidRPr="006E5484">
        <w:rPr>
          <w:rFonts w:ascii="Georgia" w:hAnsi="Georgia"/>
          <w:i/>
        </w:rPr>
        <w:t>on the key</w:t>
      </w:r>
      <w:r w:rsidRPr="005238D7">
        <w:rPr>
          <w:rFonts w:ascii="Georgia" w:hAnsi="Georgia"/>
        </w:rPr>
        <w:t>.</w:t>
      </w:r>
    </w:p>
    <w:p w:rsidR="00431535" w:rsidRPr="005238D7" w:rsidRDefault="00431535" w:rsidP="00431535">
      <w:pPr>
        <w:pStyle w:val="ListParagraph"/>
        <w:numPr>
          <w:ilvl w:val="0"/>
          <w:numId w:val="2"/>
        </w:numPr>
        <w:rPr>
          <w:rFonts w:ascii="Georgia" w:hAnsi="Georgia"/>
        </w:rPr>
      </w:pPr>
      <w:r w:rsidRPr="005238D7">
        <w:rPr>
          <w:rFonts w:ascii="Georgia" w:hAnsi="Georgia"/>
        </w:rPr>
        <w:t xml:space="preserve">Water Features: </w:t>
      </w:r>
      <w:r w:rsidRPr="006E5484">
        <w:rPr>
          <w:rFonts w:ascii="Georgia" w:hAnsi="Georgia"/>
          <w:b/>
        </w:rPr>
        <w:t>Mississippi River</w:t>
      </w:r>
    </w:p>
    <w:p w:rsidR="00431535" w:rsidRPr="005238D7" w:rsidRDefault="00431535" w:rsidP="00431535">
      <w:pPr>
        <w:pStyle w:val="ListParagraph"/>
        <w:numPr>
          <w:ilvl w:val="0"/>
          <w:numId w:val="2"/>
        </w:numPr>
        <w:rPr>
          <w:rFonts w:ascii="Georgia" w:hAnsi="Georgia"/>
        </w:rPr>
      </w:pPr>
      <w:r w:rsidRPr="005238D7">
        <w:rPr>
          <w:rFonts w:ascii="Georgia" w:hAnsi="Georgia"/>
        </w:rPr>
        <w:t xml:space="preserve">Important Cities: </w:t>
      </w:r>
    </w:p>
    <w:p w:rsidR="00431535" w:rsidRPr="005238D7" w:rsidRDefault="00431535" w:rsidP="00431535">
      <w:pPr>
        <w:pStyle w:val="ListParagraph"/>
        <w:numPr>
          <w:ilvl w:val="1"/>
          <w:numId w:val="2"/>
        </w:numPr>
        <w:rPr>
          <w:rFonts w:ascii="Georgia" w:hAnsi="Georgia"/>
        </w:rPr>
      </w:pPr>
      <w:r w:rsidRPr="006E5484">
        <w:rPr>
          <w:rFonts w:ascii="Georgia" w:hAnsi="Georgia"/>
          <w:b/>
        </w:rPr>
        <w:t>Philadelphia</w:t>
      </w:r>
      <w:r w:rsidRPr="005238D7">
        <w:rPr>
          <w:rFonts w:ascii="Georgia" w:hAnsi="Georgia"/>
        </w:rPr>
        <w:t>—this city is where the Declaration of Independence and the Constitution were written.</w:t>
      </w:r>
    </w:p>
    <w:p w:rsidR="00431535" w:rsidRPr="005238D7" w:rsidRDefault="00431535" w:rsidP="00431535">
      <w:pPr>
        <w:rPr>
          <w:rFonts w:ascii="Georgia" w:hAnsi="Georgia"/>
        </w:rPr>
      </w:pPr>
    </w:p>
    <w:p w:rsidR="00431535" w:rsidRDefault="00431535" w:rsidP="006E5484">
      <w:pPr>
        <w:pStyle w:val="ListParagraph"/>
        <w:numPr>
          <w:ilvl w:val="0"/>
          <w:numId w:val="8"/>
        </w:numPr>
        <w:rPr>
          <w:rFonts w:ascii="Georgia" w:hAnsi="Georgia"/>
        </w:rPr>
      </w:pPr>
      <w:r w:rsidRPr="006E5484">
        <w:rPr>
          <w:rFonts w:ascii="KG Be Still And Know" w:hAnsi="KG Be Still And Know"/>
          <w:b/>
          <w:sz w:val="32"/>
          <w:szCs w:val="32"/>
        </w:rPr>
        <w:lastRenderedPageBreak/>
        <w:t>New Nation</w:t>
      </w:r>
      <w:r w:rsidRPr="006E5484">
        <w:rPr>
          <w:rFonts w:ascii="Georgia" w:hAnsi="Georgia"/>
        </w:rPr>
        <w:t>—this period involves the beginning of our republic as the early presidents strengthen the federal government and we begin to expand as a nation.</w:t>
      </w:r>
    </w:p>
    <w:p w:rsidR="006E5484" w:rsidRPr="006E5484" w:rsidRDefault="006E5484" w:rsidP="006E5484">
      <w:pPr>
        <w:pStyle w:val="ListParagraph"/>
        <w:rPr>
          <w:rFonts w:ascii="Georgia" w:hAnsi="Georgia"/>
        </w:rPr>
      </w:pPr>
    </w:p>
    <w:p w:rsidR="00431535" w:rsidRPr="005238D7" w:rsidRDefault="00431535" w:rsidP="006E5484">
      <w:pPr>
        <w:ind w:left="720"/>
        <w:rPr>
          <w:rFonts w:ascii="Georgia" w:hAnsi="Georgia"/>
        </w:rPr>
      </w:pPr>
      <w:r w:rsidRPr="006E5484">
        <w:rPr>
          <w:rFonts w:ascii="Indy Pimp" w:hAnsi="Indy Pimp"/>
          <w:b/>
          <w:u w:val="single"/>
        </w:rPr>
        <w:t>Label</w:t>
      </w:r>
      <w:r w:rsidRPr="005238D7">
        <w:rPr>
          <w:rFonts w:ascii="Georgia" w:hAnsi="Georgia"/>
        </w:rPr>
        <w:t xml:space="preserve"> the following:</w:t>
      </w:r>
    </w:p>
    <w:p w:rsidR="00431535" w:rsidRPr="005238D7" w:rsidRDefault="000F392A" w:rsidP="005A412A">
      <w:pPr>
        <w:pStyle w:val="ListParagraph"/>
        <w:numPr>
          <w:ilvl w:val="0"/>
          <w:numId w:val="2"/>
        </w:numPr>
        <w:rPr>
          <w:rFonts w:ascii="Georgia" w:hAnsi="Georgia"/>
        </w:rPr>
      </w:pPr>
      <w:r w:rsidRPr="005238D7">
        <w:rPr>
          <w:rFonts w:ascii="Georgia" w:hAnsi="Georgia"/>
        </w:rPr>
        <w:t xml:space="preserve"> Water Feature: </w:t>
      </w:r>
      <w:r w:rsidRPr="006E5484">
        <w:rPr>
          <w:rFonts w:ascii="Georgia" w:hAnsi="Georgia"/>
          <w:b/>
        </w:rPr>
        <w:t>Missouri River</w:t>
      </w:r>
    </w:p>
    <w:p w:rsidR="000F392A" w:rsidRPr="005238D7" w:rsidRDefault="000F392A" w:rsidP="005A412A">
      <w:pPr>
        <w:pStyle w:val="ListParagraph"/>
        <w:numPr>
          <w:ilvl w:val="0"/>
          <w:numId w:val="2"/>
        </w:numPr>
        <w:rPr>
          <w:rFonts w:ascii="Georgia" w:hAnsi="Georgia"/>
        </w:rPr>
      </w:pPr>
      <w:r w:rsidRPr="005238D7">
        <w:rPr>
          <w:rFonts w:ascii="Georgia" w:hAnsi="Georgia"/>
        </w:rPr>
        <w:t>Important Cities:</w:t>
      </w:r>
    </w:p>
    <w:p w:rsidR="000F392A" w:rsidRPr="005238D7" w:rsidRDefault="000F392A" w:rsidP="000F392A">
      <w:pPr>
        <w:pStyle w:val="ListParagraph"/>
        <w:numPr>
          <w:ilvl w:val="1"/>
          <w:numId w:val="2"/>
        </w:numPr>
        <w:rPr>
          <w:rFonts w:ascii="Georgia" w:hAnsi="Georgia"/>
        </w:rPr>
      </w:pPr>
      <w:r w:rsidRPr="006E5484">
        <w:rPr>
          <w:rFonts w:ascii="Georgia" w:hAnsi="Georgia"/>
          <w:b/>
        </w:rPr>
        <w:t>Washington D.C.—</w:t>
      </w:r>
      <w:r w:rsidRPr="005238D7">
        <w:rPr>
          <w:rFonts w:ascii="Georgia" w:hAnsi="Georgia"/>
        </w:rPr>
        <w:t>becomes our Nation’s Capital</w:t>
      </w:r>
    </w:p>
    <w:p w:rsidR="000F392A" w:rsidRPr="005238D7" w:rsidRDefault="000F392A" w:rsidP="000F392A">
      <w:pPr>
        <w:pStyle w:val="ListParagraph"/>
        <w:numPr>
          <w:ilvl w:val="1"/>
          <w:numId w:val="2"/>
        </w:numPr>
        <w:rPr>
          <w:rFonts w:ascii="Georgia" w:hAnsi="Georgia"/>
        </w:rPr>
      </w:pPr>
      <w:r w:rsidRPr="006E5484">
        <w:rPr>
          <w:rFonts w:ascii="Georgia" w:hAnsi="Georgia"/>
          <w:b/>
        </w:rPr>
        <w:t>New Orleans</w:t>
      </w:r>
      <w:r w:rsidRPr="005238D7">
        <w:rPr>
          <w:rFonts w:ascii="Georgia" w:hAnsi="Georgia"/>
        </w:rPr>
        <w:t>—Control of this port is important for trade and expansion</w:t>
      </w:r>
    </w:p>
    <w:p w:rsidR="000F392A" w:rsidRPr="005238D7" w:rsidRDefault="000F392A" w:rsidP="000F392A">
      <w:pPr>
        <w:pStyle w:val="ListParagraph"/>
        <w:numPr>
          <w:ilvl w:val="1"/>
          <w:numId w:val="2"/>
        </w:numPr>
        <w:rPr>
          <w:rFonts w:ascii="Georgia" w:hAnsi="Georgia"/>
        </w:rPr>
      </w:pPr>
      <w:r w:rsidRPr="006E5484">
        <w:rPr>
          <w:rFonts w:ascii="Georgia" w:hAnsi="Georgia"/>
          <w:b/>
        </w:rPr>
        <w:t>St. Louis</w:t>
      </w:r>
      <w:r w:rsidRPr="005238D7">
        <w:rPr>
          <w:rFonts w:ascii="Georgia" w:hAnsi="Georgia"/>
        </w:rPr>
        <w:t>—Lewis and Clark will begin their two year exploration of the Louisiana Purchase from this city.</w:t>
      </w:r>
    </w:p>
    <w:p w:rsidR="000F392A" w:rsidRPr="005238D7" w:rsidRDefault="006E5484" w:rsidP="000F392A">
      <w:pPr>
        <w:rPr>
          <w:rFonts w:ascii="Georgia" w:hAnsi="Georgia"/>
        </w:rPr>
      </w:pPr>
      <w:r>
        <w:rPr>
          <w:rFonts w:ascii="Georgia" w:hAnsi="Georgia"/>
          <w:noProof/>
        </w:rPr>
        <w:pict>
          <v:shape id="_x0000_s1030" type="#_x0000_t32" style="position:absolute;margin-left:-6pt;margin-top:8.05pt;width:543pt;height:3pt;z-index:251662336" o:connectortype="straight"/>
        </w:pict>
      </w:r>
    </w:p>
    <w:p w:rsidR="000F392A" w:rsidRPr="006E5484" w:rsidRDefault="000F392A" w:rsidP="006E5484">
      <w:pPr>
        <w:pStyle w:val="ListParagraph"/>
        <w:numPr>
          <w:ilvl w:val="0"/>
          <w:numId w:val="8"/>
        </w:numPr>
        <w:rPr>
          <w:rFonts w:ascii="Georgia" w:hAnsi="Georgia"/>
        </w:rPr>
      </w:pPr>
      <w:r w:rsidRPr="006E5484">
        <w:rPr>
          <w:rFonts w:ascii="KG Be Still And Know" w:hAnsi="KG Be Still And Know"/>
          <w:b/>
          <w:sz w:val="32"/>
          <w:szCs w:val="32"/>
        </w:rPr>
        <w:t>Westward Expansion</w:t>
      </w:r>
      <w:r w:rsidRPr="006E5484">
        <w:rPr>
          <w:rFonts w:ascii="Georgia" w:hAnsi="Georgia"/>
        </w:rPr>
        <w:t xml:space="preserve">—this period involved the growth of our country across the </w:t>
      </w:r>
      <w:r w:rsidR="006E5484">
        <w:rPr>
          <w:rFonts w:ascii="Georgia" w:hAnsi="Georgia"/>
        </w:rPr>
        <w:t>continent to fulfill Manifest D</w:t>
      </w:r>
      <w:r w:rsidRPr="006E5484">
        <w:rPr>
          <w:rFonts w:ascii="Georgia" w:hAnsi="Georgia"/>
        </w:rPr>
        <w:t>estiny.</w:t>
      </w:r>
    </w:p>
    <w:p w:rsidR="006E5484" w:rsidRDefault="006E5484" w:rsidP="000F392A">
      <w:pPr>
        <w:rPr>
          <w:rFonts w:ascii="Georgia" w:hAnsi="Georgia"/>
        </w:rPr>
      </w:pPr>
    </w:p>
    <w:p w:rsidR="000F392A" w:rsidRPr="005238D7" w:rsidRDefault="000F392A" w:rsidP="006E5484">
      <w:pPr>
        <w:ind w:firstLine="720"/>
        <w:rPr>
          <w:rFonts w:ascii="Georgia" w:hAnsi="Georgia"/>
        </w:rPr>
      </w:pPr>
      <w:r w:rsidRPr="006E5484">
        <w:rPr>
          <w:rFonts w:ascii="Indy Pimp" w:hAnsi="Indy Pimp"/>
          <w:b/>
          <w:u w:val="single"/>
        </w:rPr>
        <w:t>Label</w:t>
      </w:r>
      <w:r w:rsidRPr="005238D7">
        <w:rPr>
          <w:rFonts w:ascii="Georgia" w:hAnsi="Georgia"/>
        </w:rPr>
        <w:t xml:space="preserve"> the following:</w:t>
      </w:r>
    </w:p>
    <w:p w:rsidR="000F392A" w:rsidRPr="005238D7" w:rsidRDefault="000F392A" w:rsidP="000F392A">
      <w:pPr>
        <w:pStyle w:val="ListParagraph"/>
        <w:numPr>
          <w:ilvl w:val="0"/>
          <w:numId w:val="2"/>
        </w:numPr>
        <w:rPr>
          <w:rFonts w:ascii="Georgia" w:hAnsi="Georgia"/>
        </w:rPr>
      </w:pPr>
      <w:r w:rsidRPr="005238D7">
        <w:rPr>
          <w:rFonts w:ascii="Georgia" w:hAnsi="Georgia"/>
        </w:rPr>
        <w:t xml:space="preserve"> Shade the region known as the </w:t>
      </w:r>
      <w:r w:rsidRPr="006E5484">
        <w:rPr>
          <w:rFonts w:ascii="Georgia" w:hAnsi="Georgia"/>
          <w:b/>
        </w:rPr>
        <w:t>Pacific Coast</w:t>
      </w:r>
      <w:r w:rsidRPr="005238D7">
        <w:rPr>
          <w:rFonts w:ascii="Georgia" w:hAnsi="Georgia"/>
        </w:rPr>
        <w:t xml:space="preserve">, </w:t>
      </w:r>
      <w:r w:rsidRPr="006E5484">
        <w:rPr>
          <w:rFonts w:ascii="Georgia" w:hAnsi="Georgia"/>
          <w:b/>
        </w:rPr>
        <w:t>Mountains and Basins Region</w:t>
      </w:r>
      <w:r w:rsidRPr="005238D7">
        <w:rPr>
          <w:rFonts w:ascii="Georgia" w:hAnsi="Georgia"/>
        </w:rPr>
        <w:t xml:space="preserve"> and </w:t>
      </w:r>
      <w:r w:rsidRPr="006E5484">
        <w:rPr>
          <w:rFonts w:ascii="Georgia" w:hAnsi="Georgia"/>
          <w:i/>
        </w:rPr>
        <w:t>indicate the color</w:t>
      </w:r>
      <w:r w:rsidRPr="005238D7">
        <w:rPr>
          <w:rFonts w:ascii="Georgia" w:hAnsi="Georgia"/>
        </w:rPr>
        <w:t xml:space="preserve"> on the key.</w:t>
      </w:r>
    </w:p>
    <w:p w:rsidR="000F392A" w:rsidRPr="005238D7" w:rsidRDefault="000F392A" w:rsidP="000F392A">
      <w:pPr>
        <w:pStyle w:val="ListParagraph"/>
        <w:numPr>
          <w:ilvl w:val="0"/>
          <w:numId w:val="2"/>
        </w:numPr>
        <w:rPr>
          <w:rFonts w:ascii="Georgia" w:hAnsi="Georgia"/>
        </w:rPr>
      </w:pPr>
      <w:r w:rsidRPr="005238D7">
        <w:rPr>
          <w:rFonts w:ascii="Georgia" w:hAnsi="Georgia"/>
        </w:rPr>
        <w:t xml:space="preserve">Physical Features: </w:t>
      </w:r>
      <w:r w:rsidRPr="006E5484">
        <w:rPr>
          <w:rFonts w:ascii="Georgia" w:hAnsi="Georgia"/>
          <w:b/>
        </w:rPr>
        <w:t>Rocky Mountains</w:t>
      </w:r>
    </w:p>
    <w:p w:rsidR="000F392A" w:rsidRPr="005238D7" w:rsidRDefault="000F392A" w:rsidP="000F392A">
      <w:pPr>
        <w:pStyle w:val="ListParagraph"/>
        <w:numPr>
          <w:ilvl w:val="0"/>
          <w:numId w:val="2"/>
        </w:numPr>
        <w:rPr>
          <w:rFonts w:ascii="Georgia" w:hAnsi="Georgia"/>
        </w:rPr>
      </w:pPr>
      <w:r w:rsidRPr="005238D7">
        <w:rPr>
          <w:rFonts w:ascii="Georgia" w:hAnsi="Georgia"/>
        </w:rPr>
        <w:t xml:space="preserve">Water Features: </w:t>
      </w:r>
      <w:r w:rsidRPr="006E5484">
        <w:rPr>
          <w:rFonts w:ascii="Georgia" w:hAnsi="Georgia"/>
          <w:b/>
        </w:rPr>
        <w:t>Great Salt Lake</w:t>
      </w:r>
      <w:r w:rsidRPr="005238D7">
        <w:rPr>
          <w:rFonts w:ascii="Georgia" w:hAnsi="Georgia"/>
        </w:rPr>
        <w:t xml:space="preserve">, </w:t>
      </w:r>
      <w:r w:rsidRPr="006E5484">
        <w:rPr>
          <w:rFonts w:ascii="Georgia" w:hAnsi="Georgia"/>
          <w:b/>
        </w:rPr>
        <w:t>Pacific Ocean</w:t>
      </w:r>
      <w:r w:rsidRPr="005238D7">
        <w:rPr>
          <w:rFonts w:ascii="Georgia" w:hAnsi="Georgia"/>
        </w:rPr>
        <w:t xml:space="preserve"> and </w:t>
      </w:r>
      <w:r w:rsidRPr="006E5484">
        <w:rPr>
          <w:rFonts w:ascii="Georgia" w:hAnsi="Georgia"/>
          <w:b/>
        </w:rPr>
        <w:t>Rio Grande River</w:t>
      </w:r>
    </w:p>
    <w:p w:rsidR="000F392A" w:rsidRPr="005238D7" w:rsidRDefault="000F392A" w:rsidP="000F392A">
      <w:pPr>
        <w:pStyle w:val="ListParagraph"/>
        <w:numPr>
          <w:ilvl w:val="0"/>
          <w:numId w:val="2"/>
        </w:numPr>
        <w:rPr>
          <w:rFonts w:ascii="Georgia" w:hAnsi="Georgia"/>
        </w:rPr>
      </w:pPr>
      <w:r w:rsidRPr="005238D7">
        <w:rPr>
          <w:rFonts w:ascii="Georgia" w:hAnsi="Georgia"/>
        </w:rPr>
        <w:t>Important Cities:</w:t>
      </w:r>
    </w:p>
    <w:p w:rsidR="000F392A" w:rsidRPr="005238D7" w:rsidRDefault="000F392A" w:rsidP="000F392A">
      <w:pPr>
        <w:pStyle w:val="ListParagraph"/>
        <w:numPr>
          <w:ilvl w:val="1"/>
          <w:numId w:val="2"/>
        </w:numPr>
        <w:rPr>
          <w:rFonts w:ascii="Georgia" w:hAnsi="Georgia"/>
        </w:rPr>
      </w:pPr>
      <w:r w:rsidRPr="006E5484">
        <w:rPr>
          <w:rFonts w:ascii="Georgia" w:hAnsi="Georgia"/>
          <w:b/>
        </w:rPr>
        <w:t>Santa Fe</w:t>
      </w:r>
      <w:r w:rsidRPr="005238D7">
        <w:rPr>
          <w:rFonts w:ascii="Georgia" w:hAnsi="Georgia"/>
        </w:rPr>
        <w:t>—City at the end of the Santa Fe trail for American pioneers and cowboys</w:t>
      </w:r>
    </w:p>
    <w:p w:rsidR="000F392A" w:rsidRPr="005238D7" w:rsidRDefault="000F392A" w:rsidP="000F392A">
      <w:pPr>
        <w:pStyle w:val="ListParagraph"/>
        <w:numPr>
          <w:ilvl w:val="1"/>
          <w:numId w:val="2"/>
        </w:numPr>
        <w:rPr>
          <w:rFonts w:ascii="Georgia" w:hAnsi="Georgia"/>
        </w:rPr>
      </w:pPr>
      <w:r w:rsidRPr="006E5484">
        <w:rPr>
          <w:rFonts w:ascii="Georgia" w:hAnsi="Georgia"/>
          <w:b/>
        </w:rPr>
        <w:t>Salt Lake City</w:t>
      </w:r>
      <w:r w:rsidRPr="005238D7">
        <w:rPr>
          <w:rFonts w:ascii="Georgia" w:hAnsi="Georgia"/>
        </w:rPr>
        <w:t>—city built by the Mormons who were forced west because of religious persecution.</w:t>
      </w:r>
    </w:p>
    <w:p w:rsidR="000F392A" w:rsidRPr="005238D7" w:rsidRDefault="000F392A" w:rsidP="000F392A">
      <w:pPr>
        <w:pStyle w:val="ListParagraph"/>
        <w:numPr>
          <w:ilvl w:val="1"/>
          <w:numId w:val="2"/>
        </w:numPr>
        <w:rPr>
          <w:rFonts w:ascii="Georgia" w:hAnsi="Georgia"/>
        </w:rPr>
      </w:pPr>
      <w:r w:rsidRPr="006E5484">
        <w:rPr>
          <w:rFonts w:ascii="Georgia" w:hAnsi="Georgia"/>
          <w:b/>
        </w:rPr>
        <w:t>San Francisco</w:t>
      </w:r>
      <w:r w:rsidRPr="005238D7">
        <w:rPr>
          <w:rFonts w:ascii="Georgia" w:hAnsi="Georgia"/>
        </w:rPr>
        <w:t xml:space="preserve">—city grew as a result of the California Gold Rush. </w:t>
      </w:r>
    </w:p>
    <w:p w:rsidR="000F392A" w:rsidRPr="005238D7" w:rsidRDefault="006E5484" w:rsidP="000F392A">
      <w:pPr>
        <w:rPr>
          <w:rFonts w:ascii="Georgia" w:hAnsi="Georgia"/>
        </w:rPr>
      </w:pPr>
      <w:r>
        <w:rPr>
          <w:rFonts w:ascii="Georgia" w:hAnsi="Georgia"/>
          <w:b/>
          <w:noProof/>
        </w:rPr>
        <w:pict>
          <v:shape id="_x0000_s1031" type="#_x0000_t32" style="position:absolute;margin-left:3.75pt;margin-top:7.3pt;width:543pt;height:3pt;z-index:251663360" o:connectortype="straight"/>
        </w:pict>
      </w:r>
    </w:p>
    <w:p w:rsidR="000F392A" w:rsidRPr="006E5484" w:rsidRDefault="000F392A" w:rsidP="006E5484">
      <w:pPr>
        <w:pStyle w:val="ListParagraph"/>
        <w:numPr>
          <w:ilvl w:val="0"/>
          <w:numId w:val="8"/>
        </w:numPr>
        <w:rPr>
          <w:rFonts w:ascii="Georgia" w:hAnsi="Georgia"/>
        </w:rPr>
      </w:pPr>
      <w:r w:rsidRPr="006E5484">
        <w:rPr>
          <w:rFonts w:ascii="KG Be Still And Know" w:hAnsi="KG Be Still And Know"/>
          <w:b/>
          <w:sz w:val="32"/>
          <w:szCs w:val="32"/>
        </w:rPr>
        <w:t>Civil War</w:t>
      </w:r>
      <w:r w:rsidRPr="006E5484">
        <w:rPr>
          <w:rFonts w:ascii="Georgia" w:hAnsi="Georgia"/>
        </w:rPr>
        <w:t xml:space="preserve">—this period involves a conflict between the Northern States and Southern States. </w:t>
      </w:r>
    </w:p>
    <w:p w:rsidR="006E5484" w:rsidRDefault="006E5484" w:rsidP="006E5484">
      <w:pPr>
        <w:ind w:firstLine="720"/>
        <w:rPr>
          <w:rFonts w:ascii="Georgia" w:hAnsi="Georgia"/>
        </w:rPr>
      </w:pPr>
    </w:p>
    <w:p w:rsidR="000F392A" w:rsidRPr="005238D7" w:rsidRDefault="000F392A" w:rsidP="006E5484">
      <w:pPr>
        <w:ind w:firstLine="720"/>
        <w:rPr>
          <w:rFonts w:ascii="Georgia" w:hAnsi="Georgia"/>
        </w:rPr>
      </w:pPr>
      <w:r w:rsidRPr="006E5484">
        <w:rPr>
          <w:rFonts w:ascii="Indy Pimp" w:hAnsi="Indy Pimp"/>
          <w:b/>
          <w:u w:val="single"/>
        </w:rPr>
        <w:t>Label</w:t>
      </w:r>
      <w:r w:rsidRPr="005238D7">
        <w:rPr>
          <w:rFonts w:ascii="Georgia" w:hAnsi="Georgia"/>
        </w:rPr>
        <w:t xml:space="preserve"> the following:</w:t>
      </w:r>
    </w:p>
    <w:p w:rsidR="000F392A" w:rsidRPr="005238D7" w:rsidRDefault="000F392A" w:rsidP="000F392A">
      <w:pPr>
        <w:pStyle w:val="ListParagraph"/>
        <w:numPr>
          <w:ilvl w:val="0"/>
          <w:numId w:val="2"/>
        </w:numPr>
        <w:rPr>
          <w:rFonts w:ascii="Georgia" w:hAnsi="Georgia"/>
        </w:rPr>
      </w:pPr>
      <w:r w:rsidRPr="005238D7">
        <w:rPr>
          <w:rFonts w:ascii="Georgia" w:hAnsi="Georgia"/>
        </w:rPr>
        <w:t>Important Cities:</w:t>
      </w:r>
    </w:p>
    <w:p w:rsidR="000F392A" w:rsidRPr="005238D7" w:rsidRDefault="000F392A" w:rsidP="000F392A">
      <w:pPr>
        <w:pStyle w:val="ListParagraph"/>
        <w:numPr>
          <w:ilvl w:val="1"/>
          <w:numId w:val="2"/>
        </w:numPr>
        <w:rPr>
          <w:rFonts w:ascii="Georgia" w:hAnsi="Georgia"/>
        </w:rPr>
      </w:pPr>
      <w:r w:rsidRPr="006E5484">
        <w:rPr>
          <w:rFonts w:ascii="Georgia" w:hAnsi="Georgia"/>
          <w:b/>
        </w:rPr>
        <w:t>Richmond</w:t>
      </w:r>
      <w:r w:rsidRPr="005238D7">
        <w:rPr>
          <w:rFonts w:ascii="Georgia" w:hAnsi="Georgia"/>
        </w:rPr>
        <w:t>—Confederate capital city</w:t>
      </w:r>
    </w:p>
    <w:p w:rsidR="000F392A" w:rsidRPr="005238D7" w:rsidRDefault="000F392A" w:rsidP="000F392A">
      <w:pPr>
        <w:pStyle w:val="ListParagraph"/>
        <w:numPr>
          <w:ilvl w:val="1"/>
          <w:numId w:val="2"/>
        </w:numPr>
        <w:rPr>
          <w:rFonts w:ascii="Georgia" w:hAnsi="Georgia"/>
        </w:rPr>
      </w:pPr>
      <w:r w:rsidRPr="006E5484">
        <w:rPr>
          <w:rFonts w:ascii="Georgia" w:hAnsi="Georgia"/>
          <w:b/>
        </w:rPr>
        <w:t>Atlanta</w:t>
      </w:r>
      <w:r w:rsidRPr="005238D7">
        <w:rPr>
          <w:rFonts w:ascii="Georgia" w:hAnsi="Georgia"/>
        </w:rPr>
        <w:t>—Confederate city in the way of Sherman’s March to the Sea</w:t>
      </w:r>
    </w:p>
    <w:p w:rsidR="000F392A" w:rsidRPr="005238D7" w:rsidRDefault="000F392A" w:rsidP="000F392A">
      <w:pPr>
        <w:pStyle w:val="ListParagraph"/>
        <w:numPr>
          <w:ilvl w:val="1"/>
          <w:numId w:val="2"/>
        </w:numPr>
        <w:rPr>
          <w:rFonts w:ascii="Georgia" w:hAnsi="Georgia"/>
        </w:rPr>
      </w:pPr>
      <w:r w:rsidRPr="006E5484">
        <w:rPr>
          <w:rFonts w:ascii="Georgia" w:hAnsi="Georgia"/>
          <w:b/>
        </w:rPr>
        <w:t>Gettysburg</w:t>
      </w:r>
      <w:r w:rsidRPr="005238D7">
        <w:rPr>
          <w:rFonts w:ascii="Georgia" w:hAnsi="Georgia"/>
        </w:rPr>
        <w:t>—turning point</w:t>
      </w:r>
      <w:bookmarkStart w:id="0" w:name="_GoBack"/>
      <w:bookmarkEnd w:id="0"/>
      <w:r w:rsidRPr="005238D7">
        <w:rPr>
          <w:rFonts w:ascii="Georgia" w:hAnsi="Georgia"/>
        </w:rPr>
        <w:t xml:space="preserve"> battle of the Civil War</w:t>
      </w:r>
    </w:p>
    <w:sectPr w:rsidR="000F392A" w:rsidRPr="005238D7" w:rsidSect="005238D7">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KG Be Still And Know">
    <w:panose1 w:val="02000503000000020004"/>
    <w:charset w:val="00"/>
    <w:family w:val="auto"/>
    <w:pitch w:val="variable"/>
    <w:sig w:usb0="A000002F" w:usb1="00000042" w:usb2="00000000" w:usb3="00000000" w:csb0="00000003" w:csb1="00000000"/>
  </w:font>
  <w:font w:name="CF Jack Story">
    <w:panose1 w:val="00000000000000000000"/>
    <w:charset w:val="00"/>
    <w:family w:val="auto"/>
    <w:pitch w:val="variable"/>
    <w:sig w:usb0="80000003" w:usb1="1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ndy Pimp">
    <w:panose1 w:val="02000000000000000000"/>
    <w:charset w:val="00"/>
    <w:family w:val="auto"/>
    <w:pitch w:val="variable"/>
    <w:sig w:usb0="A00002AF" w:usb1="500078FB" w:usb2="00000000" w:usb3="00000000" w:csb0="0000019F" w:csb1="00000000"/>
  </w:font>
  <w:font w:name="Miss Smarty Pants">
    <w:panose1 w:val="02000603000000000000"/>
    <w:charset w:val="00"/>
    <w:family w:val="auto"/>
    <w:pitch w:val="variable"/>
    <w:sig w:usb0="80000007" w:usb1="1001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1DB"/>
    <w:multiLevelType w:val="hybridMultilevel"/>
    <w:tmpl w:val="68A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33DED"/>
    <w:multiLevelType w:val="hybridMultilevel"/>
    <w:tmpl w:val="FCE4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A4116"/>
    <w:multiLevelType w:val="hybridMultilevel"/>
    <w:tmpl w:val="6620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335A5"/>
    <w:multiLevelType w:val="hybridMultilevel"/>
    <w:tmpl w:val="D436CC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D672D"/>
    <w:multiLevelType w:val="hybridMultilevel"/>
    <w:tmpl w:val="C8DE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D76A3"/>
    <w:multiLevelType w:val="hybridMultilevel"/>
    <w:tmpl w:val="E26A7F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667A39"/>
    <w:multiLevelType w:val="hybridMultilevel"/>
    <w:tmpl w:val="738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C4D00"/>
    <w:multiLevelType w:val="hybridMultilevel"/>
    <w:tmpl w:val="7A627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B3513"/>
    <w:multiLevelType w:val="hybridMultilevel"/>
    <w:tmpl w:val="D06A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compat>
    <w:useFELayout/>
  </w:compat>
  <w:rsids>
    <w:rsidRoot w:val="00431535"/>
    <w:rsid w:val="000F392A"/>
    <w:rsid w:val="00431535"/>
    <w:rsid w:val="005238D7"/>
    <w:rsid w:val="005610ED"/>
    <w:rsid w:val="005A412A"/>
    <w:rsid w:val="006E5484"/>
    <w:rsid w:val="00724B0A"/>
    <w:rsid w:val="008725D2"/>
    <w:rsid w:val="008E2441"/>
    <w:rsid w:val="00DE43A0"/>
    <w:rsid w:val="00FB54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colormenu v:ext="edit" strokecolor="none" shadowcolor="none"/>
    </o:shapedefaults>
    <o:shapelayout v:ext="edit">
      <o:idmap v:ext="edit" data="1"/>
      <o:rules v:ext="edit">
        <o:r id="V:Rule2" type="connector" idref="#_x0000_s1027"/>
        <o:r id="V:Rule3" type="connector" idref="#_x0000_s1028"/>
        <o:r id="V:Rule4" type="connector" idref="#_x0000_s1029"/>
        <o:r id="V:Rule5" type="connector" idref="#_x0000_s1030"/>
        <o:r id="V:Rule6"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35"/>
    <w:pPr>
      <w:ind w:left="720"/>
      <w:contextualSpacing/>
    </w:pPr>
  </w:style>
  <w:style w:type="paragraph" w:styleId="BalloonText">
    <w:name w:val="Balloon Text"/>
    <w:basedOn w:val="Normal"/>
    <w:link w:val="BalloonTextChar"/>
    <w:uiPriority w:val="99"/>
    <w:semiHidden/>
    <w:unhideWhenUsed/>
    <w:rsid w:val="00DE43A0"/>
    <w:rPr>
      <w:rFonts w:ascii="Tahoma" w:hAnsi="Tahoma" w:cs="Tahoma"/>
      <w:sz w:val="16"/>
      <w:szCs w:val="16"/>
    </w:rPr>
  </w:style>
  <w:style w:type="character" w:customStyle="1" w:styleId="BalloonTextChar">
    <w:name w:val="Balloon Text Char"/>
    <w:basedOn w:val="DefaultParagraphFont"/>
    <w:link w:val="BalloonText"/>
    <w:uiPriority w:val="99"/>
    <w:semiHidden/>
    <w:rsid w:val="00DE43A0"/>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3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542</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Schoppe</dc:creator>
  <cp:keywords/>
  <dc:description/>
  <cp:lastModifiedBy>Frisco ISD</cp:lastModifiedBy>
  <cp:revision>4</cp:revision>
  <dcterms:created xsi:type="dcterms:W3CDTF">2013-08-25T05:32:00Z</dcterms:created>
  <dcterms:modified xsi:type="dcterms:W3CDTF">2013-08-26T21:49:00Z</dcterms:modified>
</cp:coreProperties>
</file>